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599" w:rsidRPr="00F1576C" w:rsidRDefault="008D0599" w:rsidP="00A2475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1576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 филиале по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Табунскому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району</w:t>
      </w:r>
      <w:r w:rsidRPr="00F1576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Комплексного центра города Славгорода подвели итоги работы учреждения за 2017 год, обозначили перспективы работы на 2018 год.</w:t>
      </w:r>
    </w:p>
    <w:p w:rsidR="008D0599" w:rsidRPr="00F1576C" w:rsidRDefault="008D0599" w:rsidP="00A247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D0599" w:rsidRDefault="008D0599" w:rsidP="00105F1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Табунском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районе расположен один из трех филиалов Комплексного центра. Наши</w:t>
      </w:r>
      <w:r w:rsidRPr="002C5F16">
        <w:rPr>
          <w:rFonts w:ascii="Times New Roman" w:hAnsi="Times New Roman" w:cs="Times New Roman"/>
          <w:color w:val="000000"/>
          <w:sz w:val="24"/>
          <w:szCs w:val="24"/>
        </w:rPr>
        <w:t xml:space="preserve"> специалисты </w:t>
      </w:r>
      <w:r>
        <w:rPr>
          <w:rFonts w:ascii="Times New Roman" w:hAnsi="Times New Roman" w:cs="Times New Roman"/>
          <w:color w:val="000000"/>
          <w:sz w:val="24"/>
          <w:szCs w:val="24"/>
        </w:rPr>
        <w:t>ведут</w:t>
      </w:r>
      <w:r w:rsidRPr="002C5F16">
        <w:rPr>
          <w:rFonts w:ascii="Times New Roman" w:hAnsi="Times New Roman" w:cs="Times New Roman"/>
          <w:color w:val="000000"/>
          <w:sz w:val="24"/>
          <w:szCs w:val="24"/>
        </w:rPr>
        <w:t xml:space="preserve"> непрерывную работу с социально-незащищенными группами населения.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Государственное задание по итогам 2017 года Центром выполнено в полном объеме, в</w:t>
      </w:r>
      <w:r>
        <w:rPr>
          <w:rFonts w:ascii="Times New Roman" w:hAnsi="Times New Roman" w:cs="Times New Roman"/>
          <w:sz w:val="24"/>
          <w:szCs w:val="24"/>
        </w:rPr>
        <w:t xml:space="preserve"> течение года сотрудники учреждения оказали помощь 222 гражданам, оказавшимся в трудной жизненной ситуации.</w:t>
      </w:r>
    </w:p>
    <w:p w:rsidR="008D0599" w:rsidRDefault="008D0599" w:rsidP="00105F1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дому было обслужено 65 граждан пожилого возраста и инвалидов, предоставили 13274, самыми востребованными услугами у граждан этой категории были социально-бытовые услуги. Услуги в целях повышения коммуникативного потенциала на дому получили 4 ребенка-инвалида. </w:t>
      </w:r>
    </w:p>
    <w:p w:rsidR="008D0599" w:rsidRDefault="008D0599" w:rsidP="00105F1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73 детей и взрослых прошли социальную реабилитацию в полустационарной форме социального обслуживания, 87 граждан получили срочные социальные услуги в виде продуктов питания, одежды, канцелярских наборов, бесплатной юридической помощи. </w:t>
      </w:r>
    </w:p>
    <w:p w:rsidR="008D0599" w:rsidRDefault="008D0599" w:rsidP="00105F1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Специалистами Центра велась активная работа по профилактике обстоятельств, обусловливающих нуждаемость в социальном обслуживании семей, находящихся в социально опасном положении. Так на 1 января 2018 года ведется работа с 21 семьей, состоящей на межведомственном профилактическом учете, в этих семьях воспитывается 46 детей.</w:t>
      </w:r>
    </w:p>
    <w:p w:rsidR="008D0599" w:rsidRPr="001E756F" w:rsidRDefault="008D0599" w:rsidP="00A000F1">
      <w:pPr>
        <w:pStyle w:val="text"/>
        <w:shd w:val="clear" w:color="auto" w:fill="FFFFFF"/>
        <w:spacing w:before="0" w:beforeAutospacing="0" w:after="0" w:afterAutospacing="0"/>
        <w:ind w:right="180" w:firstLine="709"/>
        <w:jc w:val="both"/>
        <w:rPr>
          <w:rFonts w:ascii="Times New Roman" w:hAnsi="Times New Roman" w:cs="Times New Roman"/>
        </w:rPr>
      </w:pPr>
      <w:r w:rsidRPr="004379AD">
        <w:rPr>
          <w:rFonts w:ascii="Times New Roman" w:hAnsi="Times New Roman"/>
        </w:rPr>
        <w:t>В течение года большое внимани</w:t>
      </w:r>
      <w:r>
        <w:rPr>
          <w:rFonts w:ascii="Times New Roman" w:hAnsi="Times New Roman"/>
        </w:rPr>
        <w:t>е уделялось методической работе</w:t>
      </w:r>
      <w:r w:rsidRPr="00105F14">
        <w:rPr>
          <w:rFonts w:ascii="Times New Roman" w:hAnsi="Times New Roman"/>
        </w:rPr>
        <w:t xml:space="preserve"> </w:t>
      </w:r>
      <w:r w:rsidRPr="004379AD">
        <w:rPr>
          <w:rFonts w:ascii="Times New Roman" w:hAnsi="Times New Roman"/>
        </w:rPr>
        <w:t>КГБУСО «Комплексный центр социального обслуживания населения города Славгорода»</w:t>
      </w:r>
      <w:r>
        <w:rPr>
          <w:rFonts w:ascii="Times New Roman" w:hAnsi="Times New Roman"/>
        </w:rPr>
        <w:t xml:space="preserve">, которая </w:t>
      </w:r>
      <w:r w:rsidRPr="004379AD">
        <w:rPr>
          <w:rFonts w:ascii="Times New Roman" w:hAnsi="Times New Roman"/>
        </w:rPr>
        <w:t>осуществлялась в соответствии с государственным заданием и планом методической работы учреждения.</w:t>
      </w:r>
      <w:r>
        <w:rPr>
          <w:rFonts w:ascii="Times New Roman" w:hAnsi="Times New Roman"/>
        </w:rPr>
        <w:t xml:space="preserve"> </w:t>
      </w:r>
      <w:r w:rsidRPr="004379AD">
        <w:t xml:space="preserve">В </w:t>
      </w:r>
      <w:r w:rsidRPr="00136656">
        <w:rPr>
          <w:rFonts w:ascii="Times New Roman" w:hAnsi="Times New Roman"/>
        </w:rPr>
        <w:t>рамках реализации государственного задания было организовано и проведено 10 социально-значимы</w:t>
      </w:r>
      <w:r>
        <w:rPr>
          <w:rFonts w:ascii="Times New Roman" w:hAnsi="Times New Roman"/>
        </w:rPr>
        <w:t>х мероприятий.</w:t>
      </w:r>
      <w:r w:rsidRPr="00A000F1">
        <w:rPr>
          <w:rFonts w:ascii="Times New Roman" w:hAnsi="Times New Roman"/>
        </w:rPr>
        <w:t xml:space="preserve"> </w:t>
      </w:r>
      <w:r w:rsidRPr="001E756F">
        <w:rPr>
          <w:rFonts w:ascii="Times New Roman" w:hAnsi="Times New Roman" w:cs="Times New Roman"/>
        </w:rPr>
        <w:t>При проведении мероприятий</w:t>
      </w:r>
      <w:r w:rsidRPr="00A000F1">
        <w:rPr>
          <w:rFonts w:ascii="Times New Roman" w:hAnsi="Times New Roman"/>
        </w:rPr>
        <w:t xml:space="preserve"> </w:t>
      </w:r>
      <w:r w:rsidRPr="001E756F">
        <w:rPr>
          <w:rFonts w:ascii="Times New Roman" w:hAnsi="Times New Roman" w:cs="Times New Roman"/>
        </w:rPr>
        <w:t>филиал Центра тесно взаимо</w:t>
      </w:r>
      <w:r>
        <w:rPr>
          <w:rFonts w:ascii="Times New Roman" w:hAnsi="Times New Roman"/>
        </w:rPr>
        <w:t>действует с организациями района</w:t>
      </w:r>
      <w:r w:rsidRPr="001E756F">
        <w:rPr>
          <w:rFonts w:ascii="Times New Roman" w:hAnsi="Times New Roman" w:cs="Times New Roman"/>
        </w:rPr>
        <w:t>.</w:t>
      </w:r>
      <w:r w:rsidRPr="00A000F1">
        <w:t xml:space="preserve"> </w:t>
      </w:r>
      <w:r w:rsidRPr="001E756F">
        <w:rPr>
          <w:rFonts w:ascii="Times New Roman" w:hAnsi="Times New Roman" w:cs="Times New Roman"/>
        </w:rPr>
        <w:t xml:space="preserve"> </w:t>
      </w:r>
      <w:r w:rsidRPr="001E756F">
        <w:rPr>
          <w:rFonts w:ascii="Times New Roman" w:hAnsi="Times New Roman" w:cs="Times New Roman"/>
          <w:color w:val="000000"/>
          <w:spacing w:val="1"/>
        </w:rPr>
        <w:t xml:space="preserve">Плодотворное сотрудничество </w:t>
      </w:r>
      <w:r>
        <w:rPr>
          <w:rFonts w:ascii="Times New Roman" w:hAnsi="Times New Roman" w:cs="Times New Roman"/>
        </w:rPr>
        <w:t xml:space="preserve">с библиотекой, домом культуры </w:t>
      </w:r>
      <w:r w:rsidRPr="001E756F">
        <w:rPr>
          <w:rFonts w:ascii="Times New Roman" w:hAnsi="Times New Roman" w:cs="Times New Roman"/>
        </w:rPr>
        <w:t>позволяет эффективнее проводить социальную и просветительскую работу</w:t>
      </w:r>
      <w:r>
        <w:rPr>
          <w:rFonts w:ascii="Times New Roman" w:hAnsi="Times New Roman" w:cs="Times New Roman"/>
        </w:rPr>
        <w:t xml:space="preserve">. В центре организованна детская правовая служба в </w:t>
      </w:r>
      <w:proofErr w:type="gramStart"/>
      <w:r>
        <w:rPr>
          <w:rFonts w:ascii="Times New Roman" w:hAnsi="Times New Roman" w:cs="Times New Roman"/>
        </w:rPr>
        <w:t>работе</w:t>
      </w:r>
      <w:proofErr w:type="gramEnd"/>
      <w:r>
        <w:rPr>
          <w:rFonts w:ascii="Times New Roman" w:hAnsi="Times New Roman" w:cs="Times New Roman"/>
        </w:rPr>
        <w:t xml:space="preserve"> которой активно помогают социальный  педагог ТСШ Глинкова Л.В. и инспектор ПДН </w:t>
      </w:r>
      <w:proofErr w:type="spellStart"/>
      <w:r>
        <w:rPr>
          <w:rFonts w:ascii="Times New Roman" w:hAnsi="Times New Roman" w:cs="Times New Roman"/>
        </w:rPr>
        <w:t>Полюх</w:t>
      </w:r>
      <w:proofErr w:type="spellEnd"/>
      <w:r>
        <w:rPr>
          <w:rFonts w:ascii="Times New Roman" w:hAnsi="Times New Roman" w:cs="Times New Roman"/>
        </w:rPr>
        <w:t xml:space="preserve"> В.А.</w:t>
      </w:r>
    </w:p>
    <w:p w:rsidR="008D0599" w:rsidRPr="00136656" w:rsidRDefault="008D0599" w:rsidP="00136656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 марте директор</w:t>
      </w:r>
      <w:r w:rsidRPr="00136656">
        <w:rPr>
          <w:rFonts w:ascii="Times New Roman" w:hAnsi="Times New Roman"/>
          <w:sz w:val="24"/>
          <w:szCs w:val="24"/>
        </w:rPr>
        <w:t xml:space="preserve"> филиала принял участие в семинаре «Организационно-правовые основы деятельности комплексных центров социального обслуживания в работе с семьями, находящимися в социально опасном положении»; специалист по работе с семьей Соловьева Наталья Викторовна приняла участие в  профессиональной учебе в г. Барнаул  по теме: «Профилактика социальная реабилитация несовершеннолетних, находящихся трудной жизненной ситуации, их семей средствами ювенальных социально-педагогических технологий», повысила квалификацию в Алтайском государственном университете.</w:t>
      </w:r>
      <w:r w:rsidRPr="00136656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8D0599" w:rsidRPr="00F1576C" w:rsidRDefault="008D0599" w:rsidP="003403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756F">
        <w:rPr>
          <w:rFonts w:ascii="Times New Roman" w:hAnsi="Times New Roman"/>
          <w:sz w:val="24"/>
          <w:szCs w:val="24"/>
        </w:rPr>
        <w:t>С целью обеспечения информационной доступности</w:t>
      </w:r>
      <w:r w:rsidRPr="00F1576C">
        <w:rPr>
          <w:rFonts w:ascii="Times New Roman" w:hAnsi="Times New Roman"/>
          <w:sz w:val="24"/>
          <w:szCs w:val="24"/>
        </w:rPr>
        <w:t xml:space="preserve"> услуг учреждения продолжает работать информационный сайт Комплексного центра г. Славгорода (</w:t>
      </w:r>
      <w:hyperlink r:id="rId6" w:history="1">
        <w:r w:rsidRPr="00F1576C">
          <w:rPr>
            <w:rFonts w:ascii="Times New Roman" w:hAnsi="Times New Roman"/>
            <w:sz w:val="24"/>
            <w:szCs w:val="24"/>
            <w:u w:val="single"/>
          </w:rPr>
          <w:t>http://центр-славгород.рф</w:t>
        </w:r>
      </w:hyperlink>
      <w:r w:rsidRPr="00F1576C">
        <w:rPr>
          <w:rFonts w:ascii="Times New Roman" w:hAnsi="Times New Roman"/>
          <w:sz w:val="24"/>
          <w:szCs w:val="24"/>
        </w:rPr>
        <w:t>), открыты страницы в социальных сетях «Одноклассники» (</w:t>
      </w:r>
      <w:hyperlink r:id="rId7" w:history="1">
        <w:r w:rsidRPr="00F1576C">
          <w:rPr>
            <w:rFonts w:ascii="Times New Roman" w:hAnsi="Times New Roman"/>
            <w:sz w:val="24"/>
            <w:szCs w:val="24"/>
            <w:u w:val="single"/>
          </w:rPr>
          <w:t>https://ok.ru/kgbsusokom</w:t>
        </w:r>
      </w:hyperlink>
      <w:r w:rsidRPr="00F1576C">
        <w:rPr>
          <w:rFonts w:ascii="Times New Roman" w:hAnsi="Times New Roman"/>
          <w:sz w:val="24"/>
          <w:szCs w:val="24"/>
        </w:rPr>
        <w:t>) и «</w:t>
      </w:r>
      <w:proofErr w:type="spellStart"/>
      <w:r w:rsidRPr="00F1576C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F1576C">
        <w:rPr>
          <w:rFonts w:ascii="Times New Roman" w:hAnsi="Times New Roman"/>
          <w:sz w:val="24"/>
          <w:szCs w:val="24"/>
        </w:rPr>
        <w:t xml:space="preserve">» (https://vk.com/club157190527).  </w:t>
      </w:r>
    </w:p>
    <w:p w:rsidR="008D0599" w:rsidRPr="00F1576C" w:rsidRDefault="008D0599" w:rsidP="003403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0599" w:rsidRPr="00F1576C" w:rsidRDefault="008D0599" w:rsidP="003403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576C">
        <w:rPr>
          <w:rFonts w:ascii="Times New Roman" w:hAnsi="Times New Roman"/>
          <w:b/>
          <w:bCs/>
          <w:sz w:val="24"/>
          <w:szCs w:val="24"/>
        </w:rPr>
        <w:t>Основные перспективные направления работы на 2018 год</w:t>
      </w:r>
      <w:r w:rsidRPr="00F1576C">
        <w:rPr>
          <w:rFonts w:ascii="Times New Roman" w:hAnsi="Times New Roman"/>
          <w:sz w:val="24"/>
          <w:szCs w:val="24"/>
        </w:rPr>
        <w:t>:</w:t>
      </w:r>
    </w:p>
    <w:p w:rsidR="008D0599" w:rsidRPr="00F1576C" w:rsidRDefault="008D0599" w:rsidP="003403EB">
      <w:pPr>
        <w:pStyle w:val="text"/>
        <w:shd w:val="clear" w:color="auto" w:fill="FFFFFF"/>
        <w:spacing w:before="0" w:beforeAutospacing="0" w:after="0" w:afterAutospacing="0"/>
        <w:ind w:left="180" w:right="180" w:firstLine="709"/>
        <w:jc w:val="both"/>
        <w:rPr>
          <w:rFonts w:ascii="Times New Roman" w:hAnsi="Times New Roman" w:cs="Times New Roman"/>
        </w:rPr>
      </w:pPr>
      <w:r w:rsidRPr="00F1576C">
        <w:rPr>
          <w:rFonts w:ascii="Times New Roman" w:hAnsi="Times New Roman" w:cs="Times New Roman"/>
        </w:rPr>
        <w:t>- реализация Комплекса мер «Первые шаги в будущее», увеличение количества участников программы предпрофессиональной подготовки - детей-инвалидов и детей с ограниченными возможностями здоровья в возрасте от 14 до 18 лет;</w:t>
      </w:r>
    </w:p>
    <w:p w:rsidR="008D0599" w:rsidRPr="00F1576C" w:rsidRDefault="008D0599" w:rsidP="003403EB">
      <w:pPr>
        <w:pStyle w:val="text"/>
        <w:shd w:val="clear" w:color="auto" w:fill="FFFFFF"/>
        <w:spacing w:before="0" w:beforeAutospacing="0" w:after="0" w:afterAutospacing="0"/>
        <w:ind w:left="180" w:right="180" w:firstLine="709"/>
        <w:jc w:val="both"/>
        <w:rPr>
          <w:rFonts w:ascii="Times New Roman" w:hAnsi="Times New Roman" w:cs="Times New Roman"/>
        </w:rPr>
      </w:pPr>
      <w:r w:rsidRPr="00F1576C">
        <w:rPr>
          <w:rFonts w:ascii="Times New Roman" w:hAnsi="Times New Roman" w:cs="Times New Roman"/>
        </w:rPr>
        <w:t xml:space="preserve">-  увеличение доли обслуживаемых инвалидов, имеющих индивидуальные программы реабилитации и </w:t>
      </w:r>
      <w:proofErr w:type="spellStart"/>
      <w:r w:rsidRPr="00F1576C">
        <w:rPr>
          <w:rFonts w:ascii="Times New Roman" w:hAnsi="Times New Roman" w:cs="Times New Roman"/>
        </w:rPr>
        <w:t>абилитации</w:t>
      </w:r>
      <w:proofErr w:type="spellEnd"/>
      <w:r w:rsidRPr="00F1576C">
        <w:rPr>
          <w:rFonts w:ascii="Times New Roman" w:hAnsi="Times New Roman" w:cs="Times New Roman"/>
        </w:rPr>
        <w:t xml:space="preserve"> (ИПРА);</w:t>
      </w:r>
    </w:p>
    <w:p w:rsidR="008D0599" w:rsidRPr="00F1576C" w:rsidRDefault="008D0599" w:rsidP="003403EB">
      <w:pPr>
        <w:pStyle w:val="text"/>
        <w:shd w:val="clear" w:color="auto" w:fill="FFFFFF"/>
        <w:spacing w:before="0" w:beforeAutospacing="0" w:after="0" w:afterAutospacing="0"/>
        <w:ind w:left="180" w:right="180" w:firstLine="709"/>
        <w:jc w:val="both"/>
        <w:rPr>
          <w:rFonts w:ascii="Times New Roman" w:hAnsi="Times New Roman" w:cs="Times New Roman"/>
        </w:rPr>
      </w:pPr>
      <w:r w:rsidRPr="00F1576C">
        <w:rPr>
          <w:rFonts w:ascii="Times New Roman" w:hAnsi="Times New Roman" w:cs="Times New Roman"/>
        </w:rPr>
        <w:t>– расширение спектра и качества предоставляемых услуг путем увеличения охвата граждан социальным сопровождением;</w:t>
      </w:r>
    </w:p>
    <w:p w:rsidR="008D0599" w:rsidRPr="00F1576C" w:rsidRDefault="008D0599" w:rsidP="003403EB">
      <w:pPr>
        <w:pStyle w:val="text"/>
        <w:shd w:val="clear" w:color="auto" w:fill="FFFFFF"/>
        <w:spacing w:before="0" w:beforeAutospacing="0" w:after="0" w:afterAutospacing="0"/>
        <w:ind w:left="180" w:right="180" w:firstLine="709"/>
        <w:jc w:val="both"/>
        <w:rPr>
          <w:rFonts w:ascii="Times New Roman" w:hAnsi="Times New Roman" w:cs="Times New Roman"/>
        </w:rPr>
      </w:pPr>
      <w:r w:rsidRPr="00F1576C">
        <w:rPr>
          <w:rFonts w:ascii="Times New Roman" w:hAnsi="Times New Roman" w:cs="Times New Roman"/>
        </w:rPr>
        <w:lastRenderedPageBreak/>
        <w:t>– профилактика правонарушений среди несовершеннолетних, в том числе повторных, их правовое просвещение, совершенствование деятельности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низкопорогового</w:t>
      </w:r>
      <w:proofErr w:type="spellEnd"/>
      <w:r>
        <w:rPr>
          <w:rFonts w:ascii="Times New Roman" w:hAnsi="Times New Roman" w:cs="Times New Roman"/>
        </w:rPr>
        <w:t xml:space="preserve"> клуба «Подросток</w:t>
      </w:r>
      <w:r w:rsidRPr="00F1576C">
        <w:rPr>
          <w:rFonts w:ascii="Times New Roman" w:hAnsi="Times New Roman" w:cs="Times New Roman"/>
        </w:rPr>
        <w:t>» и детской правовой службы.</w:t>
      </w:r>
    </w:p>
    <w:p w:rsidR="008D0599" w:rsidRPr="00F1576C" w:rsidRDefault="008D0599" w:rsidP="003403EB">
      <w:pPr>
        <w:pStyle w:val="text"/>
        <w:shd w:val="clear" w:color="auto" w:fill="FFFFFF"/>
        <w:spacing w:before="0" w:beforeAutospacing="0" w:after="0" w:afterAutospacing="0"/>
        <w:ind w:left="180" w:right="180" w:firstLine="709"/>
        <w:jc w:val="both"/>
        <w:rPr>
          <w:rFonts w:ascii="Times New Roman" w:hAnsi="Times New Roman" w:cs="Times New Roman"/>
        </w:rPr>
      </w:pPr>
      <w:r w:rsidRPr="00F1576C">
        <w:rPr>
          <w:rFonts w:ascii="Times New Roman" w:hAnsi="Times New Roman" w:cs="Times New Roman"/>
        </w:rPr>
        <w:tab/>
      </w:r>
    </w:p>
    <w:p w:rsidR="008D0599" w:rsidRPr="00F1576C" w:rsidRDefault="008D0599" w:rsidP="003403EB">
      <w:pPr>
        <w:tabs>
          <w:tab w:val="left" w:pos="223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0599" w:rsidRPr="00F1576C" w:rsidRDefault="008D0599" w:rsidP="003403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D0599" w:rsidRPr="00F1576C" w:rsidRDefault="008D0599" w:rsidP="003403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0599" w:rsidRPr="00F1576C" w:rsidRDefault="008D0599" w:rsidP="003403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0599" w:rsidRPr="00136656" w:rsidRDefault="008D0599" w:rsidP="0013665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36656">
        <w:rPr>
          <w:rFonts w:ascii="Times New Roman" w:hAnsi="Times New Roman"/>
          <w:sz w:val="24"/>
          <w:szCs w:val="24"/>
        </w:rPr>
        <w:t xml:space="preserve">. </w:t>
      </w:r>
    </w:p>
    <w:p w:rsidR="008D0599" w:rsidRDefault="008D0599" w:rsidP="00136656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sectPr w:rsidR="008D0599" w:rsidSect="00940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C637E"/>
    <w:multiLevelType w:val="hybridMultilevel"/>
    <w:tmpl w:val="50BA51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2C16"/>
    <w:rsid w:val="00007CC2"/>
    <w:rsid w:val="00045C79"/>
    <w:rsid w:val="000844E2"/>
    <w:rsid w:val="000C2A6E"/>
    <w:rsid w:val="00105F14"/>
    <w:rsid w:val="0013435C"/>
    <w:rsid w:val="00136656"/>
    <w:rsid w:val="00137156"/>
    <w:rsid w:val="001371BB"/>
    <w:rsid w:val="001E756F"/>
    <w:rsid w:val="002C5F16"/>
    <w:rsid w:val="003403EB"/>
    <w:rsid w:val="00347EE0"/>
    <w:rsid w:val="003548FE"/>
    <w:rsid w:val="00404E38"/>
    <w:rsid w:val="00434320"/>
    <w:rsid w:val="004379AD"/>
    <w:rsid w:val="004656E2"/>
    <w:rsid w:val="0047555B"/>
    <w:rsid w:val="004A5B18"/>
    <w:rsid w:val="005025CD"/>
    <w:rsid w:val="0050272B"/>
    <w:rsid w:val="005065EA"/>
    <w:rsid w:val="005A5043"/>
    <w:rsid w:val="005A66B4"/>
    <w:rsid w:val="00602877"/>
    <w:rsid w:val="00603ED0"/>
    <w:rsid w:val="00671664"/>
    <w:rsid w:val="006C3494"/>
    <w:rsid w:val="006E0016"/>
    <w:rsid w:val="00746E74"/>
    <w:rsid w:val="00755920"/>
    <w:rsid w:val="00764F32"/>
    <w:rsid w:val="007970E3"/>
    <w:rsid w:val="007C4B33"/>
    <w:rsid w:val="007D5152"/>
    <w:rsid w:val="0087112E"/>
    <w:rsid w:val="008D0599"/>
    <w:rsid w:val="008D5BCE"/>
    <w:rsid w:val="00900342"/>
    <w:rsid w:val="00935A1D"/>
    <w:rsid w:val="009405B7"/>
    <w:rsid w:val="009651C8"/>
    <w:rsid w:val="00971373"/>
    <w:rsid w:val="00981BCD"/>
    <w:rsid w:val="00997C8B"/>
    <w:rsid w:val="00A000F1"/>
    <w:rsid w:val="00A24753"/>
    <w:rsid w:val="00A6725C"/>
    <w:rsid w:val="00AA6E1F"/>
    <w:rsid w:val="00B54332"/>
    <w:rsid w:val="00BD2C16"/>
    <w:rsid w:val="00BD739C"/>
    <w:rsid w:val="00BF3439"/>
    <w:rsid w:val="00D443C9"/>
    <w:rsid w:val="00D61680"/>
    <w:rsid w:val="00DF6DD6"/>
    <w:rsid w:val="00E2189A"/>
    <w:rsid w:val="00E67873"/>
    <w:rsid w:val="00EB39C7"/>
    <w:rsid w:val="00F1576C"/>
    <w:rsid w:val="00F21D2B"/>
    <w:rsid w:val="00F458F9"/>
    <w:rsid w:val="00F61D1D"/>
    <w:rsid w:val="00F66CD5"/>
    <w:rsid w:val="00F75DA1"/>
    <w:rsid w:val="00FB1313"/>
    <w:rsid w:val="00FC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B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112E"/>
    <w:pPr>
      <w:ind w:left="720"/>
      <w:contextualSpacing/>
    </w:pPr>
  </w:style>
  <w:style w:type="character" w:styleId="a4">
    <w:name w:val="Hyperlink"/>
    <w:uiPriority w:val="99"/>
    <w:rsid w:val="00F458F9"/>
    <w:rPr>
      <w:rFonts w:cs="Times New Roman"/>
      <w:color w:val="0563C1"/>
      <w:u w:val="single"/>
    </w:rPr>
  </w:style>
  <w:style w:type="paragraph" w:customStyle="1" w:styleId="ConsPlusNonformat">
    <w:name w:val="ConsPlusNonformat"/>
    <w:uiPriority w:val="99"/>
    <w:rsid w:val="00105F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No Spacing"/>
    <w:uiPriority w:val="99"/>
    <w:qFormat/>
    <w:rsid w:val="00105F14"/>
    <w:rPr>
      <w:rFonts w:eastAsia="Times New Roman"/>
      <w:sz w:val="22"/>
      <w:szCs w:val="22"/>
    </w:rPr>
  </w:style>
  <w:style w:type="character" w:customStyle="1" w:styleId="apple-converted-space">
    <w:name w:val="apple-converted-space"/>
    <w:uiPriority w:val="99"/>
    <w:rsid w:val="00136656"/>
    <w:rPr>
      <w:rFonts w:cs="Times New Roman"/>
    </w:rPr>
  </w:style>
  <w:style w:type="paragraph" w:styleId="a6">
    <w:name w:val="Normal (Web)"/>
    <w:basedOn w:val="a"/>
    <w:uiPriority w:val="99"/>
    <w:rsid w:val="001343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uiPriority w:val="99"/>
    <w:rsid w:val="00A000F1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1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k.ru/kgbsusok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4;&#1077;&#1085;&#1090;&#1088;-&#1089;&#1083;&#1072;&#1074;&#1075;&#1086;&#1088;&#1086;&#1076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2</Pages>
  <Words>552</Words>
  <Characters>3148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2016-12-29T05:23:00Z</dcterms:created>
  <dcterms:modified xsi:type="dcterms:W3CDTF">2018-02-27T07:40:00Z</dcterms:modified>
</cp:coreProperties>
</file>